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FC" w:rsidRPr="008F01FC" w:rsidRDefault="00067CF9" w:rsidP="009F4D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Ежегодно 15 марта отмечается Всемирный день прав потребителей. В 2026 году </w:t>
      </w:r>
      <w:r w:rsidR="00C34D32"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 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>пройдёт под девизом: «Безопасные товары, уверенные потребители» - «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Safe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Products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Confident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Consumers</w:t>
      </w:r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B57754" w:rsidRPr="001402A6" w:rsidRDefault="00B57754" w:rsidP="001402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мере глобального развития цифрового рынка безопасность продукции и услуг становится важным аспектом доверия потребителей к формату онлайн-покупок в Российской Федерации. Для реализации мер, направленных на защиту и обеспечение безопасности при совершении онлайн-покупок, разработан Федеральный закон от 31.07.2025 № 289-ФЗ «Об отдельных вопросах регулирования платформенной экономики в Российской Федерации», вступающий в силу с 01.10.2026. Важно, чтобы потребители, как участники рынка, не были пассивными и проявляли ответственную гражданскую позицию в </w:t>
      </w:r>
      <w:proofErr w:type="gramStart"/>
      <w:r w:rsidRPr="00A14E4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A14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обнаружения или приобретения небезопасной продукции.</w:t>
      </w:r>
    </w:p>
    <w:p w:rsidR="00B57754" w:rsidRPr="00A14E41" w:rsidRDefault="00B57754" w:rsidP="001402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 рынка безопасных и качественных товаров в большой степени способствуют новые цифровые инструменты обеспечения качества и безопасности продукции и контроля в сфере ее оборота.</w:t>
      </w:r>
      <w:r w:rsidR="00FE7C2B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E4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после введения цифровой маркировки не только значительно выросли объемы продукции, легально зарегистрированной в обороте, но и появилась защита от покупки некачественного, нелегального или опасного товара у потребителя.</w:t>
      </w:r>
    </w:p>
    <w:p w:rsidR="007D0818" w:rsidRPr="001402A6" w:rsidRDefault="00FE7C2B" w:rsidP="001402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02A6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проведения Всемирного дня прав потребителей</w:t>
      </w:r>
      <w:r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</w:t>
      </w:r>
      <w:r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Консультационного центра по защите прав потребителей и пунктов информирования и консультирования граждан по вопросам защиты прав потребителей ФБУЗ «Центр гигиены и эпидемиологии в РА в </w:t>
      </w:r>
      <w:proofErr w:type="spellStart"/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Усть-Коксинском</w:t>
      </w:r>
      <w:proofErr w:type="spellEnd"/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-Канском районах» </w:t>
      </w:r>
      <w:r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проведено 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тематическое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информирование и 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граждан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разъяснение законодательства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402A6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потребителей, а также 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касательно темы «В интернете как дома: знай права, покупай</w:t>
      </w:r>
      <w:proofErr w:type="gramEnd"/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осознанно», утверждённой Евразийской экономической комиссией  (ЕЭК)</w:t>
      </w:r>
      <w:r w:rsidR="00FF3ED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4CB6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818" w:rsidRPr="001402A6" w:rsidRDefault="003633B9" w:rsidP="001402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7D0818" w:rsidRPr="001402A6">
        <w:rPr>
          <w:rFonts w:ascii="Times New Roman" w:eastAsia="Times New Roman" w:hAnsi="Times New Roman" w:cs="Times New Roman"/>
          <w:sz w:val="24"/>
          <w:szCs w:val="24"/>
          <w:lang w:eastAsia="ru-RU"/>
        </w:rPr>
        <w:t>удут проведены мероприятия, посвященные Всемирному дню прав потребителей: горячая линия, лекции, семинары, уроки и иные формы мероприятий, направленные на повышение потребительской грамотности, связанные с информированием и консультированием граждан, разъяснением актуальных аспектов законодательства о защите прав потребителей, оказанием практической помощи потребителям среди различных групп населения.</w:t>
      </w:r>
    </w:p>
    <w:p w:rsidR="00AA16D5" w:rsidRPr="009F4DF3" w:rsidRDefault="00AA16D5" w:rsidP="00AA1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4D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случае возникновения вопросов вы может обратиться в </w:t>
      </w:r>
      <w:r w:rsidRPr="009F4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Консультационный центр по защите прав потребителей: с. Усть-Кокса, пер. Школьный, д. 6</w:t>
      </w:r>
      <w:r w:rsidRPr="009F4D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9F4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тел. 8 (38848) 22-1-02. </w:t>
      </w:r>
    </w:p>
    <w:p w:rsidR="00AA16D5" w:rsidRPr="009F4DF3" w:rsidRDefault="00AA16D5" w:rsidP="00AA1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4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Также Вы можете прислать свой вопрос на адрес электронной почты: </w:t>
      </w:r>
      <w:hyperlink r:id="rId5" w:history="1">
        <w:r w:rsidRPr="009F4DF3">
          <w:rPr>
            <w:rStyle w:val="a3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zpp-</w:t>
        </w:r>
        <w:r w:rsidRPr="009F4DF3">
          <w:rPr>
            <w:rStyle w:val="a3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en-US" w:eastAsia="ru-RU"/>
          </w:rPr>
          <w:t>koksa</w:t>
        </w:r>
        <w:r w:rsidRPr="009F4DF3">
          <w:rPr>
            <w:rStyle w:val="a3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@fguz-ra.ru</w:t>
        </w:r>
      </w:hyperlink>
      <w:r w:rsidRPr="009F4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A16D5" w:rsidRPr="009F4DF3" w:rsidRDefault="00AA16D5" w:rsidP="00AA16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DF3">
        <w:rPr>
          <w:rFonts w:ascii="Times New Roman" w:hAnsi="Times New Roman" w:cs="Times New Roman"/>
          <w:b/>
          <w:sz w:val="24"/>
          <w:szCs w:val="24"/>
        </w:rPr>
        <w:t>Адрес и номер телефона ФБУЗ «Центр  гигиены и эпидемиологии в РА»: </w:t>
      </w:r>
    </w:p>
    <w:p w:rsidR="00AA16D5" w:rsidRPr="009F4DF3" w:rsidRDefault="00AA16D5" w:rsidP="00AA16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DF3">
        <w:rPr>
          <w:rFonts w:ascii="Times New Roman" w:hAnsi="Times New Roman" w:cs="Times New Roman"/>
          <w:b/>
          <w:sz w:val="24"/>
          <w:szCs w:val="24"/>
        </w:rPr>
        <w:t xml:space="preserve">Республика Алтай, г. Горно-Алтайск, пр. </w:t>
      </w:r>
      <w:proofErr w:type="gramStart"/>
      <w:r w:rsidRPr="009F4DF3">
        <w:rPr>
          <w:rFonts w:ascii="Times New Roman" w:hAnsi="Times New Roman" w:cs="Times New Roman"/>
          <w:b/>
          <w:sz w:val="24"/>
          <w:szCs w:val="24"/>
        </w:rPr>
        <w:t>Коммунистический</w:t>
      </w:r>
      <w:proofErr w:type="gramEnd"/>
      <w:r w:rsidRPr="009F4DF3">
        <w:rPr>
          <w:rFonts w:ascii="Times New Roman" w:hAnsi="Times New Roman" w:cs="Times New Roman"/>
          <w:b/>
          <w:sz w:val="24"/>
          <w:szCs w:val="24"/>
        </w:rPr>
        <w:t>, 173, тел. 8 (38822) 6-36-22.</w:t>
      </w:r>
    </w:p>
    <w:p w:rsidR="009E665E" w:rsidRPr="001402A6" w:rsidRDefault="009E665E" w:rsidP="001402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E665E" w:rsidRPr="00140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7D"/>
    <w:rsid w:val="00067CF9"/>
    <w:rsid w:val="001116A4"/>
    <w:rsid w:val="001402A6"/>
    <w:rsid w:val="00184CB6"/>
    <w:rsid w:val="0025325B"/>
    <w:rsid w:val="003633B9"/>
    <w:rsid w:val="004A5528"/>
    <w:rsid w:val="007D0818"/>
    <w:rsid w:val="00814B0F"/>
    <w:rsid w:val="008B47F3"/>
    <w:rsid w:val="008F01FC"/>
    <w:rsid w:val="009E665E"/>
    <w:rsid w:val="009F4DF3"/>
    <w:rsid w:val="00AA16D5"/>
    <w:rsid w:val="00B57754"/>
    <w:rsid w:val="00C34D32"/>
    <w:rsid w:val="00F0677D"/>
    <w:rsid w:val="00FD37B4"/>
    <w:rsid w:val="00FE7C2B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D8"/>
  </w:style>
  <w:style w:type="paragraph" w:styleId="1">
    <w:name w:val="heading 1"/>
    <w:basedOn w:val="a"/>
    <w:link w:val="10"/>
    <w:uiPriority w:val="9"/>
    <w:qFormat/>
    <w:rsid w:val="00C34D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3ED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34D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D8"/>
  </w:style>
  <w:style w:type="paragraph" w:styleId="1">
    <w:name w:val="heading 1"/>
    <w:basedOn w:val="a"/>
    <w:link w:val="10"/>
    <w:uiPriority w:val="9"/>
    <w:qFormat/>
    <w:rsid w:val="00C34D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3ED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34D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6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2026-03-03T03:45:00Z</cp:lastPrinted>
  <dcterms:created xsi:type="dcterms:W3CDTF">2026-02-20T07:42:00Z</dcterms:created>
  <dcterms:modified xsi:type="dcterms:W3CDTF">2026-03-03T07:04:00Z</dcterms:modified>
</cp:coreProperties>
</file>